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34E0D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Pr="00752D91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KPTS-Z-10/RB/OW-3/1/26/137</w:t>
      </w:r>
      <w:r w:rsidRPr="00AF3C6E">
        <w:rPr>
          <w:rFonts w:ascii="Arial" w:eastAsia="Arial Unicode MS" w:hAnsi="Arial" w:cs="Arial"/>
          <w:i/>
          <w:color w:val="EE0000"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Załącznik nr 4</w:t>
      </w:r>
      <w:r w:rsidRPr="00AF3C6E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4C35F3CE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                                                                               Grupa kapitałowa </w:t>
      </w:r>
    </w:p>
    <w:p w14:paraId="4CD710AF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</w:p>
    <w:p w14:paraId="71A7E429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50E8E9E3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2618003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41789EB3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</w:t>
      </w:r>
    </w:p>
    <w:p w14:paraId="4B6D07ED" w14:textId="77777777" w:rsidR="00084D87" w:rsidRPr="00AF3C6E" w:rsidRDefault="00084D87" w:rsidP="00084D87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30D5F334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1ADFDF25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9804C56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69FD3410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31C34C30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AF3C6E">
        <w:rPr>
          <w:rFonts w:ascii="Arial" w:eastAsia="Arial Unicode MS" w:hAnsi="Arial" w:cs="Arial"/>
          <w:b/>
          <w:sz w:val="20"/>
          <w:szCs w:val="20"/>
          <w:lang w:eastAsia="en-US" w:bidi="en-US"/>
        </w:rPr>
        <w:t>Oświadczenie</w:t>
      </w:r>
    </w:p>
    <w:p w14:paraId="2C4EA960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AF3C6E">
        <w:rPr>
          <w:rFonts w:ascii="Arial" w:eastAsia="Arial Unicode MS" w:hAnsi="Arial" w:cs="Arial"/>
          <w:b/>
          <w:sz w:val="20"/>
          <w:szCs w:val="20"/>
          <w:lang w:eastAsia="en-US" w:bidi="en-US"/>
        </w:rPr>
        <w:t>o przynależności lub braku przynależności do tej samej grupy kapitałowej</w:t>
      </w:r>
    </w:p>
    <w:p w14:paraId="60C49CD8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</w:pPr>
    </w:p>
    <w:p w14:paraId="71C1E38E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  <w:r w:rsidRPr="00AF3C6E"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  <w:t>My, niżej podpisani, działając w imieniu i na rzecz Wykonawcy, którego nazwa i adres została podana powyżej (w ramce), po zapoznaniu się z listą Wykonawców, którzy złożyli oferty w postępowaniu o udzielenie zamówienia na</w:t>
      </w:r>
      <w:r w:rsidRPr="00AF3C6E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>„Budowę myjni autobusowej we Włocławku</w:t>
      </w:r>
      <w:r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 xml:space="preserve"> – Etap I</w:t>
      </w:r>
      <w:r w:rsidRPr="00AF3C6E"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>”</w:t>
      </w:r>
    </w:p>
    <w:p w14:paraId="3643BDAA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5FCFFEFE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eastAsia="en-US" w:bidi="en-US"/>
        </w:rPr>
      </w:pPr>
    </w:p>
    <w:p w14:paraId="4976471D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</w:pPr>
      <w:r w:rsidRPr="00AF3C6E">
        <w:rPr>
          <w:rFonts w:ascii="Arial" w:eastAsia="Arial Unicode MS" w:hAnsi="Arial" w:cs="Arial"/>
          <w:b/>
          <w:color w:val="000000"/>
          <w:sz w:val="20"/>
          <w:szCs w:val="20"/>
          <w:lang w:eastAsia="en-US" w:bidi="en-US"/>
        </w:rPr>
        <w:t>oświadczamy, że</w:t>
      </w:r>
    </w:p>
    <w:p w14:paraId="59931281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bCs/>
          <w:color w:val="000000"/>
          <w:sz w:val="20"/>
          <w:szCs w:val="20"/>
          <w:lang w:eastAsia="en-US" w:bidi="en-US"/>
        </w:rPr>
      </w:pPr>
    </w:p>
    <w:p w14:paraId="7A39B913" w14:textId="77777777" w:rsidR="00084D87" w:rsidRPr="00AF3C6E" w:rsidRDefault="00084D87" w:rsidP="00084D87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color w:val="000000"/>
          <w:sz w:val="20"/>
          <w:szCs w:val="20"/>
          <w:lang w:eastAsia="en-US" w:bidi="en-US"/>
        </w:rPr>
      </w:pPr>
      <w:r w:rsidRPr="00AF3C6E">
        <w:rPr>
          <w:rFonts w:ascii="Arial" w:eastAsia="Arial Unicode MS" w:hAnsi="Arial" w:cs="Arial"/>
          <w:i/>
          <w:color w:val="000000"/>
          <w:sz w:val="16"/>
          <w:szCs w:val="16"/>
          <w:lang w:eastAsia="en-US" w:bidi="en-US"/>
        </w:rPr>
        <w:t>Należy postawić znak „X” w odpowiednim polu</w:t>
      </w:r>
    </w:p>
    <w:p w14:paraId="137E026B" w14:textId="77777777" w:rsidR="00084D87" w:rsidRPr="00AF3C6E" w:rsidRDefault="00084D87" w:rsidP="00084D8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8"/>
          <w:szCs w:val="28"/>
        </w:rPr>
        <w:sym w:font="Wingdings" w:char="F0A8"/>
      </w:r>
      <w:r w:rsidRPr="00AF3C6E">
        <w:rPr>
          <w:rFonts w:ascii="Arial" w:eastAsia="Times New Roman" w:hAnsi="Arial" w:cs="Arial"/>
          <w:sz w:val="28"/>
          <w:szCs w:val="28"/>
        </w:rPr>
        <w:t xml:space="preserve"> </w:t>
      </w:r>
      <w:r w:rsidRPr="00AF3C6E">
        <w:rPr>
          <w:rFonts w:ascii="Arial" w:eastAsia="Times New Roman" w:hAnsi="Arial" w:cs="Arial"/>
          <w:b/>
          <w:sz w:val="20"/>
          <w:szCs w:val="20"/>
        </w:rPr>
        <w:t>nie należymy</w:t>
      </w:r>
      <w:r w:rsidRPr="00AF3C6E">
        <w:rPr>
          <w:rFonts w:ascii="Arial" w:eastAsia="Times New Roman" w:hAnsi="Arial" w:cs="Arial"/>
          <w:sz w:val="20"/>
          <w:szCs w:val="20"/>
        </w:rPr>
        <w:t xml:space="preserve"> </w:t>
      </w:r>
      <w:r w:rsidRPr="00AF3C6E">
        <w:rPr>
          <w:rFonts w:ascii="Arial" w:eastAsia="Times New Roman" w:hAnsi="Arial" w:cs="Arial"/>
          <w:b/>
          <w:sz w:val="20"/>
          <w:szCs w:val="20"/>
        </w:rPr>
        <w:t>do grupy kapitałowej</w:t>
      </w:r>
      <w:r w:rsidRPr="00AF3C6E">
        <w:rPr>
          <w:rFonts w:ascii="Arial" w:eastAsia="Times New Roman" w:hAnsi="Arial" w:cs="Arial"/>
          <w:sz w:val="20"/>
          <w:szCs w:val="20"/>
        </w:rPr>
        <w:t>, w rozumieniu ustawy z dnia 16 lutego 2007 r. o ochronie konkurencji i konsumentów z żadnym z Wykonawców, uczestniczącym w niniejszym postępowaniu</w:t>
      </w:r>
    </w:p>
    <w:p w14:paraId="642F87BA" w14:textId="77777777" w:rsidR="00084D87" w:rsidRPr="00AF3C6E" w:rsidRDefault="00084D87" w:rsidP="00084D8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10"/>
          <w:szCs w:val="10"/>
        </w:rPr>
      </w:pPr>
    </w:p>
    <w:p w14:paraId="0E76E801" w14:textId="77777777" w:rsidR="00084D87" w:rsidRPr="00AF3C6E" w:rsidRDefault="00084D87" w:rsidP="00084D8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8"/>
          <w:szCs w:val="28"/>
        </w:rPr>
        <w:sym w:font="Wingdings" w:char="F0A8"/>
      </w:r>
      <w:r w:rsidRPr="00AF3C6E">
        <w:rPr>
          <w:rFonts w:ascii="Arial" w:eastAsia="Times New Roman" w:hAnsi="Arial" w:cs="Arial"/>
          <w:sz w:val="28"/>
          <w:szCs w:val="28"/>
        </w:rPr>
        <w:t xml:space="preserve"> </w:t>
      </w:r>
      <w:r w:rsidRPr="00AF3C6E">
        <w:rPr>
          <w:rFonts w:ascii="Arial" w:eastAsia="Times New Roman" w:hAnsi="Arial" w:cs="Arial"/>
          <w:b/>
          <w:sz w:val="20"/>
          <w:szCs w:val="20"/>
        </w:rPr>
        <w:t>należymy</w:t>
      </w:r>
      <w:r w:rsidRPr="00AF3C6E">
        <w:rPr>
          <w:rFonts w:ascii="Arial" w:eastAsia="Times New Roman" w:hAnsi="Arial" w:cs="Arial"/>
          <w:sz w:val="20"/>
          <w:szCs w:val="20"/>
        </w:rPr>
        <w:t xml:space="preserve"> </w:t>
      </w:r>
      <w:r w:rsidRPr="00AF3C6E">
        <w:rPr>
          <w:rFonts w:ascii="Arial" w:eastAsia="Times New Roman" w:hAnsi="Arial" w:cs="Arial"/>
          <w:b/>
          <w:sz w:val="20"/>
          <w:szCs w:val="20"/>
        </w:rPr>
        <w:t>do tej samej grupy kapitałowej</w:t>
      </w:r>
      <w:r w:rsidRPr="00AF3C6E">
        <w:rPr>
          <w:rFonts w:ascii="Arial" w:eastAsia="Times New Roman" w:hAnsi="Arial" w:cs="Arial"/>
          <w:sz w:val="20"/>
          <w:szCs w:val="20"/>
        </w:rPr>
        <w:t>, w rozumieniu ustawy z dnia 16 lutego 2007 r. o ochronie konkurencji i konsumentów, w skład której wchodzą następujący Wykonawcy uczestniczący w niniejszym postępowaniu:</w:t>
      </w:r>
    </w:p>
    <w:p w14:paraId="02AF2464" w14:textId="77777777" w:rsidR="00084D87" w:rsidRPr="00AF3C6E" w:rsidRDefault="00084D87" w:rsidP="00084D87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sz w:val="10"/>
          <w:szCs w:val="10"/>
        </w:rPr>
      </w:pPr>
    </w:p>
    <w:p w14:paraId="1413C262" w14:textId="77777777" w:rsidR="00084D87" w:rsidRPr="00AF3C6E" w:rsidRDefault="00084D87" w:rsidP="00084D87">
      <w:pPr>
        <w:widowControl w:val="0"/>
        <w:numPr>
          <w:ilvl w:val="0"/>
          <w:numId w:val="4"/>
        </w:numPr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color w:val="000000"/>
          <w:sz w:val="6"/>
          <w:szCs w:val="6"/>
          <w:lang w:eastAsia="en-US" w:bidi="en-US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2"/>
        <w:gridCol w:w="8404"/>
      </w:tblGrid>
      <w:tr w:rsidR="00084D87" w:rsidRPr="00AF3C6E" w14:paraId="7B1B8311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4E9F7" w14:textId="77777777" w:rsidR="00084D87" w:rsidRPr="00AF3C6E" w:rsidRDefault="00084D87" w:rsidP="006B06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609AB3" w14:textId="77777777" w:rsidR="00084D87" w:rsidRPr="00AF3C6E" w:rsidRDefault="00084D87" w:rsidP="006B06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AF3C6E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Wykaz podmiotów</w:t>
            </w:r>
          </w:p>
        </w:tc>
      </w:tr>
      <w:tr w:rsidR="00084D87" w:rsidRPr="00AF3C6E" w14:paraId="2CBAA016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800C4C" w14:textId="77777777" w:rsidR="00084D87" w:rsidRPr="00AF3C6E" w:rsidRDefault="00084D87" w:rsidP="006B06C1">
            <w:pP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4B9D1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3396A94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84D87" w:rsidRPr="00AF3C6E" w14:paraId="7F5865F0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9C2A30" w14:textId="77777777" w:rsidR="00084D87" w:rsidRPr="00AF3C6E" w:rsidRDefault="00084D87" w:rsidP="006B06C1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B1DC6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D820074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84D87" w:rsidRPr="00AF3C6E" w14:paraId="1ADC3AE4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B9581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376AA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84D87" w:rsidRPr="00AF3C6E" w14:paraId="094B94BC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FC39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7BD71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84D87" w:rsidRPr="00AF3C6E" w14:paraId="022A4358" w14:textId="77777777" w:rsidTr="006B06C1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5AD5D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A40D" w14:textId="77777777" w:rsidR="00084D87" w:rsidRPr="00AF3C6E" w:rsidRDefault="00084D87" w:rsidP="006B06C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A66386C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</w:p>
    <w:p w14:paraId="2E8F5C95" w14:textId="77777777" w:rsidR="00084D87" w:rsidRPr="00AF3C6E" w:rsidRDefault="00084D87" w:rsidP="00084D87">
      <w:pPr>
        <w:spacing w:after="0" w:line="240" w:lineRule="auto"/>
        <w:ind w:firstLine="426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4CDF8656" w14:textId="77777777" w:rsidR="00084D87" w:rsidRPr="00AF3C6E" w:rsidRDefault="00084D87" w:rsidP="00084D87">
      <w:pPr>
        <w:spacing w:after="0" w:line="240" w:lineRule="auto"/>
        <w:ind w:left="142" w:firstLine="284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>1.Tabelę wypełnić tylko w przypadku przynależności do tej samej grupy kapitałowej z innymi Wykonawcami.</w:t>
      </w:r>
    </w:p>
    <w:p w14:paraId="363172A6" w14:textId="77777777" w:rsidR="00084D87" w:rsidRPr="00AF3C6E" w:rsidRDefault="00084D87" w:rsidP="00084D87">
      <w:pPr>
        <w:spacing w:after="0" w:line="240" w:lineRule="auto"/>
        <w:ind w:firstLine="426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>2.Wielkość tabeli należy dostosować do liczby podmiotów.</w:t>
      </w:r>
    </w:p>
    <w:p w14:paraId="2208293E" w14:textId="77777777" w:rsidR="00084D87" w:rsidRPr="00AF3C6E" w:rsidRDefault="00084D87" w:rsidP="00084D87">
      <w:pPr>
        <w:spacing w:after="0" w:line="240" w:lineRule="auto"/>
        <w:ind w:left="709" w:hanging="283"/>
        <w:jc w:val="both"/>
        <w:rPr>
          <w:rFonts w:ascii="Arial" w:eastAsia="Times New Roman" w:hAnsi="Arial" w:cs="Arial"/>
          <w:i/>
          <w:color w:val="FF0000"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3. </w:t>
      </w:r>
      <w:r w:rsidRPr="00AF3C6E">
        <w:rPr>
          <w:rFonts w:ascii="Arial" w:eastAsia="Times New Roman" w:hAnsi="Arial" w:cs="Arial"/>
          <w:i/>
          <w:sz w:val="18"/>
          <w:szCs w:val="18"/>
        </w:rPr>
        <w:t>W   przypadku  przynależności  do  tej  samej grupy  kapitałowej  Wykonawcy  wraz  ze  złożonym  oświadczeniem  mogą złożyć  informacje wykazujące, że przygotowali  oferty  niezależnie od siebie</w:t>
      </w:r>
      <w:r w:rsidRPr="00AF3C6E">
        <w:rPr>
          <w:rFonts w:ascii="Arial" w:eastAsia="Times New Roman" w:hAnsi="Arial" w:cs="Arial"/>
          <w:i/>
          <w:color w:val="FF0000"/>
          <w:sz w:val="18"/>
          <w:szCs w:val="18"/>
        </w:rPr>
        <w:t xml:space="preserve">. </w:t>
      </w:r>
    </w:p>
    <w:p w14:paraId="2E22E852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i/>
          <w:color w:val="FF0000"/>
          <w:sz w:val="18"/>
          <w:szCs w:val="18"/>
        </w:rPr>
      </w:pPr>
    </w:p>
    <w:p w14:paraId="0C375F7E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</w:t>
      </w:r>
    </w:p>
    <w:p w14:paraId="4357261C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15DE900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AC05CE6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                   </w:t>
      </w:r>
    </w:p>
    <w:p w14:paraId="10B8AA5E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</w:p>
    <w:p w14:paraId="176C89B7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……………….………………………………………………</w:t>
      </w:r>
    </w:p>
    <w:p w14:paraId="39EBFE18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Times New Roman"/>
          <w:sz w:val="18"/>
          <w:szCs w:val="18"/>
        </w:rPr>
        <w:t xml:space="preserve">                                                                                                         </w:t>
      </w:r>
      <w:r w:rsidRPr="00AF3C6E">
        <w:rPr>
          <w:rFonts w:ascii="Arial" w:eastAsia="Times New Roman" w:hAnsi="Arial" w:cs="Times New Roman"/>
          <w:sz w:val="16"/>
          <w:szCs w:val="16"/>
        </w:rPr>
        <w:t>/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2D7FC14A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lub „</w:t>
      </w:r>
      <w:r w:rsidRPr="00AF3C6E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1926F885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718C87B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AF3C6E">
        <w:rPr>
          <w:rFonts w:ascii="Arial" w:eastAsia="Times New Roman" w:hAnsi="Arial" w:cs="Arial"/>
          <w:sz w:val="20"/>
          <w:szCs w:val="20"/>
        </w:rPr>
        <w:t>Miejscowość: ………………………… data: …....…..……</w:t>
      </w:r>
    </w:p>
    <w:p w14:paraId="5CCFD912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2CC75ED5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778DDC4E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18498EC1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58F643AD" w14:textId="77777777" w:rsidR="00084D87" w:rsidRPr="00AF3C6E" w:rsidRDefault="00084D87" w:rsidP="00084D87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4E0A5016" w14:textId="77777777" w:rsidR="005F41DA" w:rsidRPr="00084D87" w:rsidRDefault="005F41DA" w:rsidP="00084D87"/>
    <w:sectPr w:rsidR="005F41DA" w:rsidRPr="00084D87" w:rsidSect="00322DFD"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B6CB2" w14:textId="77777777" w:rsidR="00191149" w:rsidRDefault="00191149" w:rsidP="00C95DED">
      <w:pPr>
        <w:spacing w:after="0" w:line="240" w:lineRule="auto"/>
      </w:pPr>
      <w:r>
        <w:separator/>
      </w:r>
    </w:p>
  </w:endnote>
  <w:endnote w:type="continuationSeparator" w:id="0">
    <w:p w14:paraId="63B9B125" w14:textId="77777777" w:rsidR="00191149" w:rsidRDefault="0019114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16504" w14:textId="77777777" w:rsidR="00191149" w:rsidRDefault="00191149" w:rsidP="00C95DED">
      <w:pPr>
        <w:spacing w:after="0" w:line="240" w:lineRule="auto"/>
      </w:pPr>
      <w:r>
        <w:separator/>
      </w:r>
    </w:p>
  </w:footnote>
  <w:footnote w:type="continuationSeparator" w:id="0">
    <w:p w14:paraId="7D76CACE" w14:textId="77777777" w:rsidR="00191149" w:rsidRDefault="0019114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8109911">
    <w:abstractNumId w:val="11"/>
  </w:num>
  <w:num w:numId="2" w16cid:durableId="1162818615">
    <w:abstractNumId w:val="8"/>
  </w:num>
  <w:num w:numId="3" w16cid:durableId="1883905438">
    <w:abstractNumId w:val="17"/>
  </w:num>
  <w:num w:numId="4" w16cid:durableId="1470048627">
    <w:abstractNumId w:val="18"/>
  </w:num>
  <w:num w:numId="5" w16cid:durableId="1011954902">
    <w:abstractNumId w:val="12"/>
  </w:num>
  <w:num w:numId="6" w16cid:durableId="225582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70569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30888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77959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307990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18242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710060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74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4D87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5F15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704"/>
    <w:rsid w:val="00161D36"/>
    <w:rsid w:val="00162C5C"/>
    <w:rsid w:val="00162F22"/>
    <w:rsid w:val="00162FD4"/>
    <w:rsid w:val="00163278"/>
    <w:rsid w:val="00164BC2"/>
    <w:rsid w:val="0016796F"/>
    <w:rsid w:val="00170D3A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1149"/>
    <w:rsid w:val="001924E5"/>
    <w:rsid w:val="0019251E"/>
    <w:rsid w:val="00192E2D"/>
    <w:rsid w:val="0019317F"/>
    <w:rsid w:val="00193AF6"/>
    <w:rsid w:val="00193E88"/>
    <w:rsid w:val="0019472E"/>
    <w:rsid w:val="00194C86"/>
    <w:rsid w:val="0019516C"/>
    <w:rsid w:val="00196840"/>
    <w:rsid w:val="0019767D"/>
    <w:rsid w:val="00197C73"/>
    <w:rsid w:val="00197E0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0A3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085E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7F1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79C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022C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CDF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5B02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D13"/>
    <w:rsid w:val="00590E1A"/>
    <w:rsid w:val="005927DD"/>
    <w:rsid w:val="00592EB3"/>
    <w:rsid w:val="00594D4E"/>
    <w:rsid w:val="0059520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29C0"/>
    <w:rsid w:val="005C591A"/>
    <w:rsid w:val="005C6031"/>
    <w:rsid w:val="005C6BC5"/>
    <w:rsid w:val="005D0B30"/>
    <w:rsid w:val="005D1CAF"/>
    <w:rsid w:val="005D25D3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C3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4F0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4307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43B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5FF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77245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66B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4EC"/>
    <w:rsid w:val="009F7AE7"/>
    <w:rsid w:val="00A00E04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6EE9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1580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6E9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0E2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5C57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2C4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0DA2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FFE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4856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FD43F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C01CE-7C5D-4073-9CC4-3A7436EE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11940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739</cp:revision>
  <cp:lastPrinted>2022-06-27T05:45:00Z</cp:lastPrinted>
  <dcterms:created xsi:type="dcterms:W3CDTF">2015-03-05T11:30:00Z</dcterms:created>
  <dcterms:modified xsi:type="dcterms:W3CDTF">2026-04-20T09:18:00Z</dcterms:modified>
</cp:coreProperties>
</file>